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9D" w:rsidRDefault="00DB4DB5" w:rsidP="005B7646">
      <w:pPr>
        <w:shd w:val="clear" w:color="auto" w:fill="FFFFFF"/>
        <w:spacing w:line="322" w:lineRule="exact"/>
        <w:ind w:left="408" w:firstLine="18"/>
        <w:jc w:val="center"/>
      </w:pPr>
      <w:r>
        <w:rPr>
          <w:rFonts w:eastAsia="Times New Roman"/>
          <w:b/>
          <w:bCs/>
          <w:sz w:val="28"/>
          <w:szCs w:val="28"/>
        </w:rPr>
        <w:t xml:space="preserve">ПОЛОЖЕНИЕ </w:t>
      </w:r>
      <w:r>
        <w:rPr>
          <w:rFonts w:eastAsia="Times New Roman"/>
          <w:b/>
          <w:bCs/>
          <w:spacing w:val="-2"/>
          <w:sz w:val="28"/>
          <w:szCs w:val="28"/>
        </w:rPr>
        <w:t>О КОНКУРСЕ НА ЛУЧШУЮ МЕТОДИЧЕСКУЮ РАЗРАБОТКУ</w:t>
      </w:r>
      <w:r w:rsidR="005B7646" w:rsidRPr="005B7646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ПРОФСОЮЗНОГО УРОКА</w:t>
      </w:r>
    </w:p>
    <w:p w:rsidR="006E6A9D" w:rsidRDefault="00DB4DB5" w:rsidP="005B7646">
      <w:pPr>
        <w:shd w:val="clear" w:color="auto" w:fill="FFFFFF"/>
        <w:spacing w:before="638" w:line="326" w:lineRule="exact"/>
        <w:ind w:firstLine="528"/>
        <w:jc w:val="both"/>
      </w:pPr>
      <w:r>
        <w:rPr>
          <w:rFonts w:eastAsia="Times New Roman"/>
          <w:b/>
          <w:bCs/>
          <w:sz w:val="28"/>
          <w:szCs w:val="28"/>
        </w:rPr>
        <w:t xml:space="preserve">Целью конкурса </w:t>
      </w:r>
      <w:r>
        <w:rPr>
          <w:rFonts w:eastAsia="Times New Roman"/>
          <w:sz w:val="28"/>
          <w:szCs w:val="28"/>
        </w:rPr>
        <w:t xml:space="preserve">является активизация деятельности учителей </w:t>
      </w:r>
      <w:r>
        <w:rPr>
          <w:rFonts w:eastAsia="Times New Roman"/>
          <w:spacing w:val="-1"/>
          <w:sz w:val="28"/>
          <w:szCs w:val="28"/>
        </w:rPr>
        <w:t xml:space="preserve">общественных дисциплин, молодых специалистов, профсоюзного актива в </w:t>
      </w:r>
      <w:r>
        <w:rPr>
          <w:rFonts w:eastAsia="Times New Roman"/>
          <w:sz w:val="28"/>
          <w:szCs w:val="28"/>
        </w:rPr>
        <w:t>разработке новых тем и распространении лучшего опыта проведения профсоюзных уроков в старших классах.</w:t>
      </w:r>
    </w:p>
    <w:p w:rsidR="006E6A9D" w:rsidRDefault="00DB4DB5" w:rsidP="005B7646">
      <w:pPr>
        <w:shd w:val="clear" w:color="auto" w:fill="FFFFFF"/>
        <w:spacing w:before="5" w:line="326" w:lineRule="exact"/>
        <w:ind w:left="5" w:right="1037" w:firstLine="490"/>
        <w:jc w:val="both"/>
      </w:pPr>
      <w:r>
        <w:rPr>
          <w:rFonts w:eastAsia="Times New Roman"/>
          <w:b/>
          <w:bCs/>
          <w:sz w:val="28"/>
          <w:szCs w:val="28"/>
        </w:rPr>
        <w:t xml:space="preserve">Организаторы конкурса </w:t>
      </w:r>
      <w:r>
        <w:rPr>
          <w:rFonts w:eastAsia="Times New Roman"/>
          <w:sz w:val="28"/>
          <w:szCs w:val="28"/>
        </w:rPr>
        <w:t>- Московская городская организация Профсоюза работников народного образования и науки РФ и территориальные профсоюзные организации.</w:t>
      </w:r>
    </w:p>
    <w:p w:rsidR="006E6A9D" w:rsidRDefault="00DB4DB5" w:rsidP="005B7646">
      <w:pPr>
        <w:shd w:val="clear" w:color="auto" w:fill="FFFFFF"/>
        <w:spacing w:line="326" w:lineRule="exact"/>
        <w:ind w:left="19" w:right="518" w:firstLine="475"/>
        <w:jc w:val="both"/>
      </w:pPr>
      <w:r>
        <w:rPr>
          <w:rFonts w:eastAsia="Times New Roman"/>
          <w:spacing w:val="-2"/>
          <w:sz w:val="28"/>
          <w:szCs w:val="28"/>
        </w:rPr>
        <w:t xml:space="preserve">Возглавляет работу по организации и подведению итогов конкурса </w:t>
      </w:r>
      <w:r>
        <w:rPr>
          <w:rFonts w:eastAsia="Times New Roman"/>
          <w:sz w:val="28"/>
          <w:szCs w:val="28"/>
        </w:rPr>
        <w:t>организационный комитет.</w:t>
      </w:r>
    </w:p>
    <w:p w:rsidR="006E6A9D" w:rsidRDefault="00DB4DB5" w:rsidP="005B7646">
      <w:pPr>
        <w:shd w:val="clear" w:color="auto" w:fill="FFFFFF"/>
        <w:spacing w:line="326" w:lineRule="exact"/>
        <w:ind w:left="19" w:firstLine="547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t xml:space="preserve">Участниками конкурса </w:t>
      </w:r>
      <w:r>
        <w:rPr>
          <w:rFonts w:eastAsia="Times New Roman"/>
          <w:spacing w:val="-1"/>
          <w:sz w:val="28"/>
          <w:szCs w:val="28"/>
        </w:rPr>
        <w:t xml:space="preserve">являются учителя школ, учреждений среднего </w:t>
      </w:r>
      <w:r>
        <w:rPr>
          <w:rFonts w:eastAsia="Times New Roman"/>
          <w:sz w:val="28"/>
          <w:szCs w:val="28"/>
        </w:rPr>
        <w:t>и высшего профессионального образования.</w:t>
      </w:r>
    </w:p>
    <w:p w:rsidR="006E6A9D" w:rsidRDefault="00DB4DB5" w:rsidP="005B7646">
      <w:pPr>
        <w:shd w:val="clear" w:color="auto" w:fill="FFFFFF"/>
        <w:spacing w:line="326" w:lineRule="exact"/>
        <w:ind w:left="24" w:firstLine="475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t xml:space="preserve">Условия конкурса: </w:t>
      </w:r>
      <w:r>
        <w:rPr>
          <w:rFonts w:eastAsia="Times New Roman"/>
          <w:spacing w:val="-1"/>
          <w:sz w:val="28"/>
          <w:szCs w:val="28"/>
        </w:rPr>
        <w:t xml:space="preserve">Обязательным требованием является представление </w:t>
      </w:r>
      <w:r>
        <w:rPr>
          <w:rFonts w:eastAsia="Times New Roman"/>
          <w:sz w:val="28"/>
          <w:szCs w:val="28"/>
        </w:rPr>
        <w:t>на конкурс разработки новой темы профсоюзного урока и обязательное проведение урока со старшеклассниками.</w:t>
      </w:r>
    </w:p>
    <w:p w:rsidR="006E6A9D" w:rsidRDefault="00DB4DB5" w:rsidP="005B7646">
      <w:pPr>
        <w:shd w:val="clear" w:color="auto" w:fill="FFFFFF"/>
        <w:spacing w:line="326" w:lineRule="exact"/>
        <w:ind w:left="24" w:firstLine="552"/>
        <w:jc w:val="both"/>
      </w:pPr>
      <w:r>
        <w:rPr>
          <w:rFonts w:eastAsia="Times New Roman"/>
          <w:b/>
          <w:bCs/>
          <w:sz w:val="28"/>
          <w:szCs w:val="28"/>
        </w:rPr>
        <w:t xml:space="preserve">Тематика уроков </w:t>
      </w:r>
      <w:r>
        <w:rPr>
          <w:rFonts w:eastAsia="Times New Roman"/>
          <w:sz w:val="28"/>
          <w:szCs w:val="28"/>
        </w:rPr>
        <w:t xml:space="preserve">может быть связана с историей профсоюзного движения, с понятием «Достойный труд в </w:t>
      </w:r>
      <w:r>
        <w:rPr>
          <w:rFonts w:eastAsia="Times New Roman"/>
          <w:sz w:val="28"/>
          <w:szCs w:val="28"/>
          <w:lang w:val="en-US"/>
        </w:rPr>
        <w:t>XXI</w:t>
      </w:r>
      <w:r w:rsidRPr="00DB4DB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веке», организацией борьбы Профсоюзов за социально - экономические права работников, с правами молодежи на получение первого рабочего места и др.</w:t>
      </w:r>
    </w:p>
    <w:p w:rsidR="006E6A9D" w:rsidRDefault="00DB4DB5" w:rsidP="005B7646">
      <w:pPr>
        <w:shd w:val="clear" w:color="auto" w:fill="FFFFFF"/>
        <w:spacing w:line="326" w:lineRule="exact"/>
        <w:ind w:left="38" w:firstLine="614"/>
        <w:jc w:val="both"/>
      </w:pPr>
      <w:r>
        <w:rPr>
          <w:rFonts w:eastAsia="Times New Roman"/>
          <w:b/>
          <w:bCs/>
          <w:sz w:val="28"/>
          <w:szCs w:val="28"/>
        </w:rPr>
        <w:t xml:space="preserve">При подведении итогов конкурса </w:t>
      </w:r>
      <w:r>
        <w:rPr>
          <w:rFonts w:eastAsia="Times New Roman"/>
          <w:sz w:val="28"/>
          <w:szCs w:val="28"/>
        </w:rPr>
        <w:t xml:space="preserve">учитывается актуальность темы, </w:t>
      </w:r>
      <w:r>
        <w:rPr>
          <w:rFonts w:eastAsia="Times New Roman"/>
          <w:spacing w:val="-1"/>
          <w:sz w:val="28"/>
          <w:szCs w:val="28"/>
        </w:rPr>
        <w:t xml:space="preserve">глубина и доступность изложения материала, авторский подход к разработке </w:t>
      </w:r>
      <w:r>
        <w:rPr>
          <w:rFonts w:eastAsia="Times New Roman"/>
          <w:sz w:val="28"/>
          <w:szCs w:val="28"/>
        </w:rPr>
        <w:t xml:space="preserve">темы, привлечение первоисточников, использование активных нестандартных форм проведения занятий, использование наглядного и раздаточного материала. Разработки представляются в на </w:t>
      </w:r>
      <w:proofErr w:type="gramStart"/>
      <w:r>
        <w:rPr>
          <w:rFonts w:eastAsia="Times New Roman"/>
          <w:sz w:val="28"/>
          <w:szCs w:val="28"/>
        </w:rPr>
        <w:t>бумажном</w:t>
      </w:r>
      <w:proofErr w:type="gramEnd"/>
      <w:r>
        <w:rPr>
          <w:rFonts w:eastAsia="Times New Roman"/>
          <w:sz w:val="28"/>
          <w:szCs w:val="28"/>
        </w:rPr>
        <w:t xml:space="preserve"> и </w:t>
      </w:r>
      <w:proofErr w:type="gramStart"/>
      <w:r>
        <w:rPr>
          <w:rFonts w:eastAsia="Times New Roman"/>
          <w:sz w:val="28"/>
          <w:szCs w:val="28"/>
        </w:rPr>
        <w:t>электронном</w:t>
      </w:r>
      <w:proofErr w:type="gramEnd"/>
      <w:r>
        <w:rPr>
          <w:rFonts w:eastAsia="Times New Roman"/>
          <w:sz w:val="28"/>
          <w:szCs w:val="28"/>
        </w:rPr>
        <w:t xml:space="preserve"> носителях.</w:t>
      </w:r>
    </w:p>
    <w:p w:rsidR="006E6A9D" w:rsidRDefault="00DB4DB5" w:rsidP="005B7646">
      <w:pPr>
        <w:shd w:val="clear" w:color="auto" w:fill="FFFFFF"/>
        <w:spacing w:line="326" w:lineRule="exact"/>
        <w:ind w:left="43" w:right="1037" w:firstLine="706"/>
        <w:jc w:val="both"/>
      </w:pPr>
      <w:r>
        <w:rPr>
          <w:rFonts w:eastAsia="Times New Roman"/>
          <w:b/>
          <w:bCs/>
          <w:sz w:val="28"/>
          <w:szCs w:val="28"/>
        </w:rPr>
        <w:t xml:space="preserve">Сроки проведения конкурса: </w:t>
      </w:r>
      <w:r>
        <w:rPr>
          <w:rFonts w:eastAsia="Times New Roman"/>
          <w:sz w:val="28"/>
          <w:szCs w:val="28"/>
        </w:rPr>
        <w:t xml:space="preserve">Конкурс проводится в период с </w:t>
      </w:r>
      <w:r>
        <w:rPr>
          <w:rFonts w:eastAsia="Times New Roman"/>
          <w:b/>
          <w:bCs/>
          <w:sz w:val="28"/>
          <w:szCs w:val="28"/>
        </w:rPr>
        <w:t xml:space="preserve">01 ноября по 30 ноября </w:t>
      </w:r>
      <w:r>
        <w:rPr>
          <w:rFonts w:eastAsia="Times New Roman"/>
          <w:sz w:val="28"/>
          <w:szCs w:val="28"/>
        </w:rPr>
        <w:t xml:space="preserve">2014 года. Заявки принимаются в письменном виде по адресу: г. Москва, </w:t>
      </w:r>
      <w:proofErr w:type="spellStart"/>
      <w:r>
        <w:rPr>
          <w:rFonts w:eastAsia="Times New Roman"/>
          <w:spacing w:val="-2"/>
          <w:sz w:val="28"/>
          <w:szCs w:val="28"/>
        </w:rPr>
        <w:t>Протопоповский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переулок, д.25. Московская городская организация </w:t>
      </w:r>
      <w:r>
        <w:rPr>
          <w:rFonts w:eastAsia="Times New Roman"/>
          <w:sz w:val="28"/>
          <w:szCs w:val="28"/>
        </w:rPr>
        <w:t xml:space="preserve">Профсоюза работников народного образования и науки РФ или по электронной почте: </w:t>
      </w:r>
      <w:r>
        <w:rPr>
          <w:rFonts w:eastAsia="Times New Roman"/>
          <w:sz w:val="28"/>
          <w:szCs w:val="28"/>
          <w:lang w:val="en-US"/>
        </w:rPr>
        <w:t>org</w:t>
      </w:r>
      <w:r w:rsidRPr="00DB4DB5">
        <w:rPr>
          <w:rFonts w:eastAsia="Times New Roman"/>
          <w:sz w:val="28"/>
          <w:szCs w:val="28"/>
        </w:rPr>
        <w:t xml:space="preserve"> @ </w:t>
      </w:r>
      <w:hyperlink r:id="rId5" w:history="1">
        <w:proofErr w:type="spellStart"/>
        <w:r>
          <w:rPr>
            <w:rFonts w:eastAsia="Times New Roman"/>
            <w:sz w:val="28"/>
            <w:szCs w:val="28"/>
            <w:u w:val="single"/>
            <w:lang w:val="en-US"/>
          </w:rPr>
          <w:t>pronm</w:t>
        </w:r>
        <w:proofErr w:type="spellEnd"/>
        <w:r w:rsidRPr="00DB4DB5">
          <w:rPr>
            <w:rFonts w:eastAsia="Times New Roman"/>
            <w:sz w:val="28"/>
            <w:szCs w:val="28"/>
            <w:u w:val="single"/>
          </w:rPr>
          <w:t>.</w:t>
        </w:r>
        <w:proofErr w:type="spellStart"/>
        <w:r>
          <w:rPr>
            <w:rFonts w:eastAsia="Times New Roman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6E6A9D" w:rsidRDefault="00DB4DB5" w:rsidP="005B7646">
      <w:pPr>
        <w:shd w:val="clear" w:color="auto" w:fill="FFFFFF"/>
        <w:spacing w:line="326" w:lineRule="exact"/>
        <w:ind w:left="62" w:right="1037" w:firstLine="768"/>
        <w:jc w:val="both"/>
      </w:pPr>
      <w:r>
        <w:rPr>
          <w:rFonts w:eastAsia="Times New Roman"/>
          <w:b/>
          <w:bCs/>
          <w:sz w:val="28"/>
          <w:szCs w:val="28"/>
        </w:rPr>
        <w:t xml:space="preserve">Подведение итогов конкурса: </w:t>
      </w:r>
      <w:r>
        <w:rPr>
          <w:rFonts w:eastAsia="Times New Roman"/>
          <w:sz w:val="28"/>
          <w:szCs w:val="28"/>
        </w:rPr>
        <w:t xml:space="preserve">Итоги конкурса подводятся в декабре 2014 года. Победители конкурса награждаются ценными подарками. </w:t>
      </w:r>
      <w:r>
        <w:rPr>
          <w:rFonts w:eastAsia="Times New Roman"/>
          <w:spacing w:val="-2"/>
          <w:sz w:val="28"/>
          <w:szCs w:val="28"/>
        </w:rPr>
        <w:t xml:space="preserve">Все участники конкурса отмечаются дипломами и грамотами МГО </w:t>
      </w:r>
      <w:r>
        <w:rPr>
          <w:rFonts w:eastAsia="Times New Roman"/>
          <w:sz w:val="28"/>
          <w:szCs w:val="28"/>
        </w:rPr>
        <w:t>Профсоюза и сувенирами.</w:t>
      </w:r>
    </w:p>
    <w:p w:rsidR="006E6A9D" w:rsidRDefault="00DB4DB5" w:rsidP="005B7646">
      <w:pPr>
        <w:shd w:val="clear" w:color="auto" w:fill="FFFFFF"/>
        <w:spacing w:line="326" w:lineRule="exact"/>
        <w:ind w:left="91" w:hanging="72"/>
        <w:jc w:val="both"/>
      </w:pPr>
      <w:r>
        <w:rPr>
          <w:rFonts w:eastAsia="Times New Roman"/>
          <w:sz w:val="28"/>
          <w:szCs w:val="28"/>
        </w:rPr>
        <w:t xml:space="preserve">Итоги конкурса размещаются на сайте МГО Профсоюза. </w:t>
      </w:r>
      <w:r>
        <w:rPr>
          <w:rFonts w:eastAsia="Times New Roman"/>
          <w:spacing w:val="-1"/>
          <w:sz w:val="28"/>
          <w:szCs w:val="28"/>
        </w:rPr>
        <w:t xml:space="preserve">Лучшие методические разработки публикуются в специальном сборнике и в </w:t>
      </w:r>
      <w:r>
        <w:rPr>
          <w:rFonts w:eastAsia="Times New Roman"/>
          <w:sz w:val="28"/>
          <w:szCs w:val="28"/>
        </w:rPr>
        <w:t>«Учительской газете».</w:t>
      </w:r>
    </w:p>
    <w:p w:rsidR="006E6A9D" w:rsidRDefault="006E6A9D" w:rsidP="005B7646">
      <w:pPr>
        <w:shd w:val="clear" w:color="auto" w:fill="FFFFFF"/>
        <w:spacing w:line="326" w:lineRule="exact"/>
        <w:ind w:left="91" w:hanging="72"/>
        <w:jc w:val="both"/>
        <w:sectPr w:rsidR="006E6A9D">
          <w:type w:val="continuous"/>
          <w:pgSz w:w="11909" w:h="16834"/>
          <w:pgMar w:top="1392" w:right="643" w:bottom="360" w:left="1915" w:header="720" w:footer="720" w:gutter="0"/>
          <w:cols w:space="60"/>
          <w:noEndnote/>
        </w:sectPr>
      </w:pPr>
    </w:p>
    <w:p w:rsidR="006E6A9D" w:rsidRDefault="00DB4DB5">
      <w:pPr>
        <w:shd w:val="clear" w:color="auto" w:fill="FFFFFF"/>
        <w:spacing w:line="326" w:lineRule="exact"/>
        <w:ind w:left="67" w:firstLine="3734"/>
      </w:pPr>
      <w:r>
        <w:rPr>
          <w:rFonts w:eastAsia="Times New Roman"/>
          <w:sz w:val="28"/>
          <w:szCs w:val="28"/>
        </w:rPr>
        <w:lastRenderedPageBreak/>
        <w:t xml:space="preserve">Анкета </w:t>
      </w:r>
      <w:r>
        <w:rPr>
          <w:rFonts w:eastAsia="Times New Roman"/>
          <w:spacing w:val="-1"/>
          <w:sz w:val="28"/>
          <w:szCs w:val="28"/>
        </w:rPr>
        <w:t>участника городского конкурса на лучшую методическую разработку</w:t>
      </w:r>
    </w:p>
    <w:p w:rsidR="006E6A9D" w:rsidRDefault="00DB4DB5">
      <w:pPr>
        <w:shd w:val="clear" w:color="auto" w:fill="FFFFFF"/>
        <w:spacing w:line="326" w:lineRule="exact"/>
        <w:ind w:right="5"/>
        <w:jc w:val="center"/>
      </w:pPr>
      <w:r>
        <w:rPr>
          <w:rFonts w:eastAsia="Times New Roman"/>
          <w:sz w:val="28"/>
          <w:szCs w:val="28"/>
        </w:rPr>
        <w:t>профсоюзного урока</w:t>
      </w:r>
    </w:p>
    <w:p w:rsidR="006E6A9D" w:rsidRDefault="00DB4DB5">
      <w:pPr>
        <w:shd w:val="clear" w:color="auto" w:fill="FFFFFF"/>
        <w:tabs>
          <w:tab w:val="left" w:leader="underscore" w:pos="8174"/>
        </w:tabs>
        <w:spacing w:before="336"/>
        <w:ind w:left="5"/>
      </w:pPr>
      <w:r>
        <w:rPr>
          <w:spacing w:val="-23"/>
          <w:sz w:val="28"/>
          <w:szCs w:val="28"/>
        </w:rPr>
        <w:t xml:space="preserve">1. </w:t>
      </w:r>
      <w:r>
        <w:rPr>
          <w:sz w:val="28"/>
          <w:szCs w:val="28"/>
        </w:rPr>
        <w:tab/>
      </w:r>
    </w:p>
    <w:p w:rsidR="006E6A9D" w:rsidRDefault="00DB4DB5">
      <w:pPr>
        <w:shd w:val="clear" w:color="auto" w:fill="FFFFFF"/>
        <w:ind w:left="1114"/>
      </w:pPr>
      <w:r>
        <w:rPr>
          <w:spacing w:val="-2"/>
          <w:sz w:val="22"/>
          <w:szCs w:val="22"/>
        </w:rPr>
        <w:t>(</w:t>
      </w:r>
      <w:r>
        <w:rPr>
          <w:rFonts w:eastAsia="Times New Roman"/>
          <w:spacing w:val="-2"/>
          <w:sz w:val="22"/>
          <w:szCs w:val="22"/>
        </w:rPr>
        <w:t>Фамилия, имя, отчество)</w:t>
      </w:r>
    </w:p>
    <w:p w:rsidR="006E6A9D" w:rsidRDefault="00DB4DB5">
      <w:pPr>
        <w:shd w:val="clear" w:color="auto" w:fill="FFFFFF"/>
        <w:tabs>
          <w:tab w:val="left" w:leader="underscore" w:pos="8006"/>
        </w:tabs>
        <w:spacing w:before="557"/>
      </w:pPr>
      <w:r>
        <w:rPr>
          <w:rFonts w:ascii="Arial" w:hAnsi="Arial" w:cs="Arial"/>
          <w:b/>
          <w:bCs/>
          <w:spacing w:val="-17"/>
          <w:sz w:val="26"/>
          <w:szCs w:val="26"/>
        </w:rPr>
        <w:t xml:space="preserve">2. </w:t>
      </w:r>
      <w:r>
        <w:rPr>
          <w:rFonts w:ascii="Arial" w:hAnsi="Arial" w:cs="Arial"/>
          <w:b/>
          <w:bCs/>
          <w:sz w:val="26"/>
          <w:szCs w:val="26"/>
        </w:rPr>
        <w:tab/>
      </w:r>
    </w:p>
    <w:p w:rsidR="006E6A9D" w:rsidRDefault="00DB4DB5">
      <w:pPr>
        <w:shd w:val="clear" w:color="auto" w:fill="FFFFFF"/>
        <w:spacing w:before="5"/>
        <w:ind w:left="566"/>
      </w:pPr>
      <w:r>
        <w:rPr>
          <w:spacing w:val="-2"/>
          <w:sz w:val="22"/>
          <w:szCs w:val="22"/>
        </w:rPr>
        <w:t>(</w:t>
      </w:r>
      <w:r>
        <w:rPr>
          <w:rFonts w:eastAsia="Times New Roman"/>
          <w:spacing w:val="-2"/>
          <w:sz w:val="22"/>
          <w:szCs w:val="22"/>
        </w:rPr>
        <w:t>наименование образовательного учреждения, округ Москвы, адрес и телефон)</w:t>
      </w:r>
    </w:p>
    <w:p w:rsidR="006E6A9D" w:rsidRDefault="00DB4DB5">
      <w:pPr>
        <w:shd w:val="clear" w:color="auto" w:fill="FFFFFF"/>
        <w:tabs>
          <w:tab w:val="left" w:leader="underscore" w:pos="4219"/>
        </w:tabs>
        <w:spacing w:before="682"/>
        <w:ind w:left="10"/>
      </w:pPr>
      <w:r>
        <w:rPr>
          <w:rFonts w:ascii="Arial" w:hAnsi="Arial" w:cs="Arial"/>
          <w:b/>
          <w:bCs/>
          <w:spacing w:val="-15"/>
          <w:sz w:val="26"/>
          <w:szCs w:val="26"/>
        </w:rPr>
        <w:t xml:space="preserve">3. </w:t>
      </w:r>
      <w:r>
        <w:rPr>
          <w:rFonts w:ascii="Arial" w:hAnsi="Arial" w:cs="Arial"/>
          <w:b/>
          <w:bCs/>
          <w:sz w:val="26"/>
          <w:szCs w:val="26"/>
        </w:rPr>
        <w:tab/>
      </w:r>
    </w:p>
    <w:p w:rsidR="006E6A9D" w:rsidRDefault="00DB4DB5">
      <w:pPr>
        <w:shd w:val="clear" w:color="auto" w:fill="FFFFFF"/>
        <w:spacing w:before="14"/>
        <w:ind w:left="379"/>
      </w:pPr>
      <w:r>
        <w:rPr>
          <w:spacing w:val="-3"/>
          <w:sz w:val="22"/>
          <w:szCs w:val="22"/>
        </w:rPr>
        <w:t>(</w:t>
      </w:r>
      <w:r>
        <w:rPr>
          <w:rFonts w:eastAsia="Times New Roman"/>
          <w:spacing w:val="-3"/>
          <w:sz w:val="22"/>
          <w:szCs w:val="22"/>
        </w:rPr>
        <w:t>преподаваемая дисциплина, должность)</w:t>
      </w:r>
    </w:p>
    <w:p w:rsidR="006E6A9D" w:rsidRDefault="00DB4DB5">
      <w:pPr>
        <w:shd w:val="clear" w:color="auto" w:fill="FFFFFF"/>
        <w:tabs>
          <w:tab w:val="left" w:leader="underscore" w:pos="1690"/>
        </w:tabs>
        <w:spacing w:before="595"/>
        <w:ind w:left="24"/>
      </w:pPr>
      <w:r>
        <w:rPr>
          <w:rFonts w:ascii="Arial" w:hAnsi="Arial" w:cs="Arial"/>
          <w:b/>
          <w:bCs/>
          <w:spacing w:val="-15"/>
          <w:sz w:val="26"/>
          <w:szCs w:val="26"/>
        </w:rPr>
        <w:t xml:space="preserve">4. </w:t>
      </w:r>
      <w:r>
        <w:rPr>
          <w:rFonts w:ascii="Arial" w:hAnsi="Arial" w:cs="Arial"/>
          <w:b/>
          <w:bCs/>
          <w:sz w:val="26"/>
          <w:szCs w:val="26"/>
        </w:rPr>
        <w:tab/>
      </w:r>
    </w:p>
    <w:p w:rsidR="006E6A9D" w:rsidRDefault="00DB4DB5">
      <w:pPr>
        <w:shd w:val="clear" w:color="auto" w:fill="FFFFFF"/>
        <w:spacing w:before="5"/>
        <w:ind w:left="518"/>
      </w:pPr>
      <w:r>
        <w:rPr>
          <w:spacing w:val="-2"/>
          <w:sz w:val="22"/>
          <w:szCs w:val="22"/>
        </w:rPr>
        <w:t>(</w:t>
      </w:r>
      <w:r>
        <w:rPr>
          <w:rFonts w:eastAsia="Times New Roman"/>
          <w:spacing w:val="-2"/>
          <w:sz w:val="22"/>
          <w:szCs w:val="22"/>
        </w:rPr>
        <w:t>тема урока)</w:t>
      </w:r>
    </w:p>
    <w:p w:rsidR="006E6A9D" w:rsidRDefault="00DB4DB5">
      <w:pPr>
        <w:shd w:val="clear" w:color="auto" w:fill="FFFFFF"/>
        <w:tabs>
          <w:tab w:val="left" w:leader="underscore" w:pos="4776"/>
        </w:tabs>
        <w:spacing w:before="528"/>
        <w:ind w:left="34"/>
      </w:pPr>
      <w:r>
        <w:rPr>
          <w:spacing w:val="-14"/>
          <w:sz w:val="28"/>
          <w:szCs w:val="28"/>
        </w:rPr>
        <w:t xml:space="preserve">5. </w:t>
      </w:r>
      <w:r>
        <w:rPr>
          <w:sz w:val="28"/>
          <w:szCs w:val="28"/>
        </w:rPr>
        <w:tab/>
      </w:r>
    </w:p>
    <w:p w:rsidR="006E6A9D" w:rsidRDefault="00DB4DB5">
      <w:pPr>
        <w:shd w:val="clear" w:color="auto" w:fill="FFFFFF"/>
        <w:ind w:left="1733"/>
      </w:pPr>
      <w:r>
        <w:rPr>
          <w:spacing w:val="-3"/>
          <w:sz w:val="22"/>
          <w:szCs w:val="22"/>
        </w:rPr>
        <w:t>(</w:t>
      </w:r>
      <w:r>
        <w:rPr>
          <w:rFonts w:eastAsia="Times New Roman"/>
          <w:spacing w:val="-3"/>
          <w:sz w:val="22"/>
          <w:szCs w:val="22"/>
        </w:rPr>
        <w:t>участие в профсоюзной работе)</w:t>
      </w:r>
    </w:p>
    <w:p w:rsidR="006E6A9D" w:rsidRDefault="00DB4DB5">
      <w:pPr>
        <w:shd w:val="clear" w:color="auto" w:fill="FFFFFF"/>
        <w:tabs>
          <w:tab w:val="left" w:leader="underscore" w:pos="8390"/>
        </w:tabs>
        <w:spacing w:before="576"/>
        <w:ind w:left="48"/>
      </w:pPr>
      <w:r>
        <w:rPr>
          <w:spacing w:val="-16"/>
          <w:sz w:val="28"/>
          <w:szCs w:val="28"/>
        </w:rPr>
        <w:t xml:space="preserve">6.   </w:t>
      </w:r>
      <w:r>
        <w:rPr>
          <w:sz w:val="28"/>
          <w:szCs w:val="28"/>
        </w:rPr>
        <w:tab/>
      </w:r>
    </w:p>
    <w:p w:rsidR="006E6A9D" w:rsidRDefault="00DB4DB5">
      <w:pPr>
        <w:shd w:val="clear" w:color="auto" w:fill="FFFFFF"/>
        <w:spacing w:line="254" w:lineRule="exact"/>
        <w:ind w:left="408"/>
      </w:pPr>
      <w:r>
        <w:rPr>
          <w:sz w:val="22"/>
          <w:szCs w:val="22"/>
        </w:rPr>
        <w:t>(</w:t>
      </w:r>
      <w:r>
        <w:rPr>
          <w:rFonts w:eastAsia="Times New Roman"/>
          <w:sz w:val="22"/>
          <w:szCs w:val="22"/>
        </w:rPr>
        <w:t>паспортные данные: серия, №, кем и когда выдан, код подразделения, адрес по месту регистрации с указанием индекса)</w:t>
      </w:r>
    </w:p>
    <w:p w:rsidR="006E6A9D" w:rsidRDefault="00DB4DB5">
      <w:pPr>
        <w:shd w:val="clear" w:color="auto" w:fill="FFFFFF"/>
        <w:tabs>
          <w:tab w:val="left" w:leader="underscore" w:pos="3235"/>
        </w:tabs>
        <w:spacing w:before="2074"/>
        <w:ind w:left="82"/>
      </w:pPr>
      <w:r>
        <w:rPr>
          <w:spacing w:val="-16"/>
          <w:sz w:val="28"/>
          <w:szCs w:val="28"/>
        </w:rPr>
        <w:t xml:space="preserve">7. </w:t>
      </w:r>
      <w:bookmarkStart w:id="0" w:name="_GoBack"/>
      <w:bookmarkEnd w:id="0"/>
      <w:r>
        <w:rPr>
          <w:sz w:val="28"/>
          <w:szCs w:val="28"/>
        </w:rPr>
        <w:tab/>
      </w:r>
    </w:p>
    <w:p w:rsidR="006E6A9D" w:rsidRDefault="00DB4DB5">
      <w:pPr>
        <w:shd w:val="clear" w:color="auto" w:fill="FFFFFF"/>
        <w:spacing w:before="5"/>
        <w:ind w:left="442"/>
      </w:pPr>
      <w:r>
        <w:rPr>
          <w:spacing w:val="-1"/>
          <w:sz w:val="22"/>
          <w:szCs w:val="22"/>
        </w:rPr>
        <w:t>(</w:t>
      </w:r>
      <w:r>
        <w:rPr>
          <w:rFonts w:eastAsia="Times New Roman"/>
          <w:spacing w:val="-1"/>
          <w:sz w:val="22"/>
          <w:szCs w:val="22"/>
        </w:rPr>
        <w:t>идентификационный номер)</w:t>
      </w:r>
    </w:p>
    <w:p w:rsidR="006E6A9D" w:rsidRDefault="00DB4DB5">
      <w:pPr>
        <w:shd w:val="clear" w:color="auto" w:fill="FFFFFF"/>
        <w:tabs>
          <w:tab w:val="left" w:leader="underscore" w:pos="1392"/>
        </w:tabs>
        <w:spacing w:before="912"/>
        <w:ind w:left="91"/>
      </w:pPr>
      <w:r>
        <w:rPr>
          <w:spacing w:val="-11"/>
          <w:sz w:val="28"/>
          <w:szCs w:val="28"/>
        </w:rPr>
        <w:t xml:space="preserve">8. </w:t>
      </w:r>
      <w:r>
        <w:rPr>
          <w:sz w:val="28"/>
          <w:szCs w:val="28"/>
        </w:rPr>
        <w:tab/>
      </w:r>
    </w:p>
    <w:p w:rsidR="006E6A9D" w:rsidRDefault="00DB4DB5">
      <w:pPr>
        <w:shd w:val="clear" w:color="auto" w:fill="FFFFFF"/>
        <w:spacing w:before="14"/>
        <w:ind w:left="461"/>
      </w:pPr>
      <w:r>
        <w:rPr>
          <w:spacing w:val="-1"/>
          <w:sz w:val="22"/>
          <w:szCs w:val="22"/>
        </w:rPr>
        <w:t>(</w:t>
      </w:r>
      <w:r>
        <w:rPr>
          <w:rFonts w:eastAsia="Times New Roman"/>
          <w:spacing w:val="-1"/>
          <w:sz w:val="22"/>
          <w:szCs w:val="22"/>
        </w:rPr>
        <w:t>СНИЛС)</w:t>
      </w:r>
    </w:p>
    <w:p w:rsidR="006E6A9D" w:rsidRDefault="00DB4DB5">
      <w:pPr>
        <w:shd w:val="clear" w:color="auto" w:fill="FFFFFF"/>
        <w:spacing w:before="648"/>
        <w:ind w:left="110"/>
      </w:pPr>
      <w:r>
        <w:rPr>
          <w:sz w:val="28"/>
          <w:szCs w:val="28"/>
        </w:rPr>
        <w:t>9.</w:t>
      </w:r>
    </w:p>
    <w:p w:rsidR="006E6A9D" w:rsidRDefault="00DB4DB5">
      <w:pPr>
        <w:shd w:val="clear" w:color="auto" w:fill="FFFFFF"/>
        <w:spacing w:before="10"/>
        <w:ind w:left="470"/>
      </w:pPr>
      <w:r>
        <w:rPr>
          <w:spacing w:val="-2"/>
          <w:sz w:val="22"/>
          <w:szCs w:val="22"/>
        </w:rPr>
        <w:t>(</w:t>
      </w:r>
      <w:r>
        <w:rPr>
          <w:rFonts w:eastAsia="Times New Roman"/>
          <w:spacing w:val="-2"/>
          <w:sz w:val="22"/>
          <w:szCs w:val="22"/>
        </w:rPr>
        <w:t>контактный телефон, желательно мобильный)</w:t>
      </w:r>
    </w:p>
    <w:p w:rsidR="006E6A9D" w:rsidRDefault="006E6A9D">
      <w:pPr>
        <w:shd w:val="clear" w:color="auto" w:fill="FFFFFF"/>
        <w:spacing w:before="10"/>
        <w:ind w:left="470"/>
        <w:sectPr w:rsidR="006E6A9D">
          <w:pgSz w:w="11909" w:h="16834"/>
          <w:pgMar w:top="1440" w:right="1037" w:bottom="720" w:left="2305" w:header="720" w:footer="720" w:gutter="0"/>
          <w:cols w:space="60"/>
          <w:noEndnote/>
        </w:sectPr>
      </w:pPr>
    </w:p>
    <w:p w:rsidR="006E6A9D" w:rsidRDefault="00DB4DB5">
      <w:pPr>
        <w:shd w:val="clear" w:color="auto" w:fill="FFFFFF"/>
        <w:ind w:right="48"/>
        <w:jc w:val="right"/>
      </w:pPr>
      <w:r>
        <w:rPr>
          <w:rFonts w:eastAsia="Times New Roman"/>
          <w:spacing w:val="-13"/>
          <w:sz w:val="30"/>
          <w:szCs w:val="30"/>
        </w:rPr>
        <w:lastRenderedPageBreak/>
        <w:t>МГО Профсоюза</w:t>
      </w:r>
    </w:p>
    <w:p w:rsidR="006E6A9D" w:rsidRDefault="00DB4DB5">
      <w:pPr>
        <w:shd w:val="clear" w:color="auto" w:fill="FFFFFF"/>
        <w:spacing w:before="10" w:line="322" w:lineRule="exact"/>
        <w:ind w:right="43"/>
        <w:jc w:val="right"/>
      </w:pPr>
      <w:r>
        <w:rPr>
          <w:rFonts w:eastAsia="Times New Roman"/>
          <w:spacing w:val="-11"/>
          <w:sz w:val="30"/>
          <w:szCs w:val="30"/>
        </w:rPr>
        <w:t>участника конкурса</w:t>
      </w:r>
    </w:p>
    <w:p w:rsidR="006E6A9D" w:rsidRDefault="00DB4DB5">
      <w:pPr>
        <w:shd w:val="clear" w:color="auto" w:fill="FFFFFF"/>
        <w:spacing w:line="322" w:lineRule="exact"/>
        <w:ind w:right="48"/>
        <w:jc w:val="right"/>
      </w:pPr>
      <w:r>
        <w:rPr>
          <w:rFonts w:eastAsia="Times New Roman"/>
          <w:spacing w:val="-12"/>
          <w:sz w:val="30"/>
          <w:szCs w:val="30"/>
        </w:rPr>
        <w:t>на лучшую методическую</w:t>
      </w:r>
    </w:p>
    <w:p w:rsidR="006E6A9D" w:rsidRDefault="00DB4DB5">
      <w:pPr>
        <w:shd w:val="clear" w:color="auto" w:fill="FFFFFF"/>
        <w:spacing w:before="5" w:line="322" w:lineRule="exact"/>
        <w:ind w:right="34"/>
        <w:jc w:val="right"/>
      </w:pPr>
      <w:r>
        <w:rPr>
          <w:rFonts w:eastAsia="Times New Roman"/>
          <w:spacing w:val="-10"/>
          <w:sz w:val="30"/>
          <w:szCs w:val="30"/>
        </w:rPr>
        <w:t>разработку профсоюзного урока</w:t>
      </w:r>
    </w:p>
    <w:p w:rsidR="006E6A9D" w:rsidRDefault="00DB4DB5">
      <w:pPr>
        <w:shd w:val="clear" w:color="auto" w:fill="FFFFFF"/>
        <w:spacing w:line="322" w:lineRule="exact"/>
        <w:ind w:right="1622"/>
        <w:jc w:val="right"/>
      </w:pPr>
      <w:r>
        <w:rPr>
          <w:rFonts w:eastAsia="Times New Roman"/>
          <w:spacing w:val="-20"/>
          <w:sz w:val="30"/>
          <w:szCs w:val="30"/>
        </w:rPr>
        <w:t>ФИО</w:t>
      </w:r>
    </w:p>
    <w:p w:rsidR="006E6A9D" w:rsidRDefault="00DB4DB5">
      <w:pPr>
        <w:shd w:val="clear" w:color="auto" w:fill="FFFFFF"/>
        <w:spacing w:line="322" w:lineRule="exact"/>
        <w:ind w:right="38"/>
        <w:jc w:val="right"/>
      </w:pPr>
      <w:r>
        <w:rPr>
          <w:rFonts w:eastAsia="Times New Roman"/>
          <w:spacing w:val="-13"/>
          <w:sz w:val="30"/>
          <w:szCs w:val="30"/>
        </w:rPr>
        <w:t>должность, название и №№ организации</w:t>
      </w:r>
    </w:p>
    <w:p w:rsidR="006E6A9D" w:rsidRDefault="00DB4DB5">
      <w:pPr>
        <w:shd w:val="clear" w:color="auto" w:fill="FFFFFF"/>
        <w:spacing w:before="979"/>
        <w:ind w:right="38"/>
        <w:jc w:val="center"/>
      </w:pPr>
      <w:r>
        <w:rPr>
          <w:rFonts w:eastAsia="Times New Roman"/>
          <w:spacing w:val="-14"/>
          <w:sz w:val="30"/>
          <w:szCs w:val="30"/>
        </w:rPr>
        <w:t>заявление.</w:t>
      </w:r>
    </w:p>
    <w:p w:rsidR="006E6A9D" w:rsidRDefault="00DB4DB5">
      <w:pPr>
        <w:shd w:val="clear" w:color="auto" w:fill="FFFFFF"/>
        <w:spacing w:before="922" w:after="1925" w:line="322" w:lineRule="exact"/>
        <w:ind w:firstLine="2650"/>
      </w:pPr>
      <w:r>
        <w:rPr>
          <w:rFonts w:eastAsia="Times New Roman"/>
          <w:sz w:val="22"/>
          <w:szCs w:val="22"/>
        </w:rPr>
        <w:t xml:space="preserve">ФИО </w:t>
      </w:r>
      <w:r>
        <w:rPr>
          <w:rFonts w:eastAsia="Times New Roman"/>
          <w:spacing w:val="-10"/>
          <w:sz w:val="30"/>
          <w:szCs w:val="30"/>
        </w:rPr>
        <w:t>даю свое согласие на обработку и использование моих персональных данных в соответствии с требованиями Федерального Закона от 25.07.2011 № 261-ФЗ «О внесении изменений в Федеральный закон «О персональных данных».</w:t>
      </w:r>
    </w:p>
    <w:p w:rsidR="006E6A9D" w:rsidRDefault="006E6A9D">
      <w:pPr>
        <w:shd w:val="clear" w:color="auto" w:fill="FFFFFF"/>
        <w:spacing w:before="922" w:after="1925" w:line="322" w:lineRule="exact"/>
        <w:ind w:firstLine="2650"/>
        <w:sectPr w:rsidR="006E6A9D">
          <w:pgSz w:w="11909" w:h="16834"/>
          <w:pgMar w:top="1440" w:right="640" w:bottom="720" w:left="1942" w:header="720" w:footer="720" w:gutter="0"/>
          <w:cols w:space="60"/>
          <w:noEndnote/>
        </w:sectPr>
      </w:pPr>
    </w:p>
    <w:p w:rsidR="006E6A9D" w:rsidRDefault="00DB4DB5">
      <w:pPr>
        <w:shd w:val="clear" w:color="auto" w:fill="FFFFFF"/>
        <w:spacing w:before="5"/>
      </w:pPr>
      <w:r>
        <w:rPr>
          <w:rFonts w:eastAsia="Times New Roman"/>
          <w:spacing w:val="-15"/>
          <w:sz w:val="30"/>
          <w:szCs w:val="30"/>
        </w:rPr>
        <w:lastRenderedPageBreak/>
        <w:t>Дата</w:t>
      </w:r>
    </w:p>
    <w:p w:rsidR="00DB4DB5" w:rsidRDefault="00DB4DB5">
      <w:pPr>
        <w:shd w:val="clear" w:color="auto" w:fill="FFFFFF"/>
      </w:pPr>
      <w:r>
        <w:br w:type="column"/>
      </w:r>
      <w:r>
        <w:rPr>
          <w:rFonts w:eastAsia="Times New Roman"/>
          <w:spacing w:val="-15"/>
          <w:sz w:val="30"/>
          <w:szCs w:val="30"/>
        </w:rPr>
        <w:lastRenderedPageBreak/>
        <w:t>Подпись</w:t>
      </w:r>
    </w:p>
    <w:sectPr w:rsidR="00DB4DB5">
      <w:type w:val="continuous"/>
      <w:pgSz w:w="11909" w:h="16834"/>
      <w:pgMar w:top="1440" w:right="1010" w:bottom="720" w:left="1976" w:header="720" w:footer="720" w:gutter="0"/>
      <w:cols w:num="2" w:space="720" w:equalWidth="0">
        <w:col w:w="720" w:space="7186"/>
        <w:col w:w="101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DB5"/>
    <w:rsid w:val="005B7646"/>
    <w:rsid w:val="006E6A9D"/>
    <w:rsid w:val="00DB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n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</dc:creator>
  <cp:lastModifiedBy>ol</cp:lastModifiedBy>
  <cp:revision>2</cp:revision>
  <dcterms:created xsi:type="dcterms:W3CDTF">2014-09-29T07:17:00Z</dcterms:created>
  <dcterms:modified xsi:type="dcterms:W3CDTF">2014-09-29T08:13:00Z</dcterms:modified>
</cp:coreProperties>
</file>